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935" w:rsidRDefault="00D27935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79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реализации Всероссийского физкультурно-спортивного комплекса «Готов к труду и обороне» (ГТО) в Республике Татарстан</w:t>
      </w:r>
    </w:p>
    <w:p w:rsidR="009F4BE6" w:rsidRPr="00D27935" w:rsidRDefault="00F74DCE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r w:rsidR="005C67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 месяц 2024</w:t>
      </w:r>
      <w:r w:rsidR="009F4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D27935" w:rsidRPr="00D27935" w:rsidRDefault="00D27935" w:rsidP="00D27935">
      <w:pPr>
        <w:spacing w:after="0" w:line="240" w:lineRule="auto"/>
        <w:ind w:right="140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"/>
        <w:tblW w:w="10455" w:type="dxa"/>
        <w:tblLayout w:type="fixed"/>
        <w:tblLook w:val="04A0" w:firstRow="1" w:lastRow="0" w:firstColumn="1" w:lastColumn="0" w:noHBand="0" w:noVBand="1"/>
      </w:tblPr>
      <w:tblGrid>
        <w:gridCol w:w="2093"/>
        <w:gridCol w:w="852"/>
        <w:gridCol w:w="850"/>
        <w:gridCol w:w="708"/>
        <w:gridCol w:w="709"/>
        <w:gridCol w:w="850"/>
        <w:gridCol w:w="709"/>
        <w:gridCol w:w="709"/>
        <w:gridCol w:w="632"/>
        <w:gridCol w:w="2343"/>
      </w:tblGrid>
      <w:tr w:rsidR="00D27935" w:rsidRPr="00D27935" w:rsidTr="00BF15C4">
        <w:trPr>
          <w:trHeight w:val="2771"/>
        </w:trPr>
        <w:tc>
          <w:tcPr>
            <w:tcW w:w="2093" w:type="dxa"/>
            <w:vMerge w:val="restart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муниципального района/ государственной образовательной организации</w:t>
            </w:r>
          </w:p>
        </w:tc>
        <w:tc>
          <w:tcPr>
            <w:tcW w:w="6019" w:type="dxa"/>
            <w:gridSpan w:val="8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343" w:type="dxa"/>
            <w:vMerge w:val="restart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Ссылки на новости о реализации Комплекса ГТО на официальных сайтах образовательных организаций (</w:t>
            </w: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Edu</w:t>
            </w: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D27935" w:rsidRPr="00D27935" w:rsidTr="00BF15C4">
        <w:trPr>
          <w:trHeight w:val="447"/>
        </w:trPr>
        <w:tc>
          <w:tcPr>
            <w:tcW w:w="2093" w:type="dxa"/>
            <w:vMerge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850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8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850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709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</w:tc>
        <w:tc>
          <w:tcPr>
            <w:tcW w:w="632" w:type="dxa"/>
          </w:tcPr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D279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proofErr w:type="spellEnd"/>
          </w:p>
          <w:p w:rsidR="00D27935" w:rsidRPr="00D27935" w:rsidRDefault="00D27935" w:rsidP="00D279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vMerge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27935" w:rsidRPr="00D27935" w:rsidTr="00BF15C4">
        <w:tc>
          <w:tcPr>
            <w:tcW w:w="2093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Лениногорский</w:t>
            </w:r>
            <w:proofErr w:type="spellEnd"/>
          </w:p>
        </w:tc>
        <w:tc>
          <w:tcPr>
            <w:tcW w:w="852" w:type="dxa"/>
          </w:tcPr>
          <w:p w:rsidR="00D27935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D27935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</w:tcPr>
          <w:p w:rsidR="00D27935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</w:tcPr>
          <w:p w:rsidR="00D27935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</w:tcPr>
          <w:p w:rsidR="00D27935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</w:tcPr>
          <w:p w:rsidR="00D27935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</w:tcPr>
          <w:p w:rsidR="00D27935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2" w:type="dxa"/>
          </w:tcPr>
          <w:p w:rsidR="00D27935" w:rsidRPr="00D27935" w:rsidRDefault="005C67F9" w:rsidP="00D27935">
            <w:pPr>
              <w:overflowPunct w:val="0"/>
              <w:autoSpaceDE w:val="0"/>
              <w:autoSpaceDN w:val="0"/>
              <w:adjustRightInd w:val="0"/>
              <w:ind w:right="14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3" w:type="dxa"/>
          </w:tcPr>
          <w:p w:rsidR="00D27935" w:rsidRPr="009E729D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https://edu.tatar.ru/l-gorsk/nizh-chershila/sch/read-news/3535766</w:t>
            </w:r>
          </w:p>
        </w:tc>
      </w:tr>
      <w:tr w:rsidR="00D27935" w:rsidRPr="00D27935" w:rsidTr="00BF15C4">
        <w:tc>
          <w:tcPr>
            <w:tcW w:w="2093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D27935" w:rsidRPr="00D27935" w:rsidRDefault="00D27935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D27935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https://edu.tatar.ru/l-gorsk/nizh-chershila/sch/read-news/3523364</w:t>
            </w:r>
          </w:p>
        </w:tc>
      </w:tr>
      <w:tr w:rsidR="009E729D" w:rsidRPr="00D27935" w:rsidTr="00BF15C4">
        <w:tc>
          <w:tcPr>
            <w:tcW w:w="2093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9E729D" w:rsidRPr="00D27935" w:rsidRDefault="009E729D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9E729D" w:rsidRPr="009E729D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https://edu.tatar.ru/l-gorsk/nizh-chershila/sch/read-news/3517695</w:t>
            </w:r>
          </w:p>
        </w:tc>
      </w:tr>
      <w:tr w:rsidR="005C67F9" w:rsidRPr="00D27935" w:rsidTr="00BF15C4">
        <w:tc>
          <w:tcPr>
            <w:tcW w:w="2093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5C67F9" w:rsidRPr="005C67F9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https://edu.tatar.ru/l-gorsk/zaj-karataj/sch/read-news/3530089</w:t>
            </w:r>
          </w:p>
        </w:tc>
      </w:tr>
      <w:tr w:rsidR="005C67F9" w:rsidRPr="00D27935" w:rsidTr="00BF15C4">
        <w:tc>
          <w:tcPr>
            <w:tcW w:w="2093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5C67F9" w:rsidRPr="005C67F9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https://edu.tatar.ru/l-gorsk/podlesny/sch/read-news/3528081</w:t>
            </w:r>
          </w:p>
        </w:tc>
      </w:tr>
      <w:tr w:rsidR="005C67F9" w:rsidRPr="00D27935" w:rsidTr="00BF15C4">
        <w:tc>
          <w:tcPr>
            <w:tcW w:w="2093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5C67F9" w:rsidRPr="005C67F9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https://edu.tatar.ru/l-gorsk/urdala/sch/read-news/3531077</w:t>
            </w:r>
          </w:p>
        </w:tc>
      </w:tr>
      <w:tr w:rsidR="005C67F9" w:rsidRPr="00D27935" w:rsidTr="00BF15C4">
        <w:tc>
          <w:tcPr>
            <w:tcW w:w="2093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</w:tcPr>
          <w:p w:rsidR="005C67F9" w:rsidRPr="00D27935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</w:tcPr>
          <w:p w:rsidR="005C67F9" w:rsidRPr="005C67F9" w:rsidRDefault="005C67F9" w:rsidP="00D27935">
            <w:pPr>
              <w:ind w:right="1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67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https://edu.tatar.ru/l-gorsk/sch7/read-news/3521330</w:t>
            </w:r>
          </w:p>
        </w:tc>
      </w:tr>
    </w:tbl>
    <w:p w:rsidR="00594B81" w:rsidRDefault="00594B81">
      <w:pPr>
        <w:rPr>
          <w:rFonts w:ascii="Times New Roman" w:hAnsi="Times New Roman" w:cs="Times New Roman"/>
        </w:rPr>
      </w:pPr>
    </w:p>
    <w:p w:rsidR="00594B81" w:rsidRDefault="00594B81">
      <w:pPr>
        <w:rPr>
          <w:rFonts w:ascii="Times New Roman" w:hAnsi="Times New Roman" w:cs="Times New Roman"/>
        </w:rPr>
      </w:pPr>
    </w:p>
    <w:p w:rsidR="00594B81" w:rsidRPr="00594B81" w:rsidRDefault="00594B81">
      <w:pPr>
        <w:rPr>
          <w:rFonts w:ascii="Times New Roman" w:hAnsi="Times New Roman" w:cs="Times New Roman"/>
          <w:sz w:val="28"/>
          <w:szCs w:val="28"/>
        </w:rPr>
      </w:pPr>
      <w:r w:rsidRPr="00594B81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  <w:r w:rsidRPr="00594B81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594B81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594B81"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94B81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Pr="00594B81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594B81" w:rsidRDefault="00594B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4B81" w:rsidRPr="00594B81" w:rsidRDefault="00594B81">
      <w:pPr>
        <w:rPr>
          <w:rFonts w:ascii="Times New Roman" w:hAnsi="Times New Roman" w:cs="Times New Roman"/>
          <w:sz w:val="20"/>
          <w:szCs w:val="20"/>
        </w:rPr>
      </w:pPr>
      <w:r w:rsidRPr="00594B81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594B81">
        <w:rPr>
          <w:rFonts w:ascii="Times New Roman" w:hAnsi="Times New Roman" w:cs="Times New Roman"/>
          <w:sz w:val="20"/>
          <w:szCs w:val="20"/>
        </w:rPr>
        <w:t>Миргалиева</w:t>
      </w:r>
      <w:proofErr w:type="spellEnd"/>
      <w:r w:rsidRPr="00594B81">
        <w:rPr>
          <w:rFonts w:ascii="Times New Roman" w:hAnsi="Times New Roman" w:cs="Times New Roman"/>
          <w:sz w:val="20"/>
          <w:szCs w:val="20"/>
        </w:rPr>
        <w:t xml:space="preserve"> Г.Н., тел. 5-35-95</w:t>
      </w:r>
    </w:p>
    <w:sectPr w:rsidR="00594B81" w:rsidRPr="00594B81" w:rsidSect="009672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E8"/>
    <w:rsid w:val="001847ED"/>
    <w:rsid w:val="002E3836"/>
    <w:rsid w:val="00464CE8"/>
    <w:rsid w:val="00594B81"/>
    <w:rsid w:val="005C67F9"/>
    <w:rsid w:val="00692B7D"/>
    <w:rsid w:val="00964E47"/>
    <w:rsid w:val="009E729D"/>
    <w:rsid w:val="009F4BE6"/>
    <w:rsid w:val="00AC3612"/>
    <w:rsid w:val="00D27935"/>
    <w:rsid w:val="00E63217"/>
    <w:rsid w:val="00F7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A230"/>
  <w15:chartTrackingRefBased/>
  <w15:docId w15:val="{B851EB23-A394-477E-B911-D257B8B2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2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2023-12-21T10:55:00Z</dcterms:created>
  <dcterms:modified xsi:type="dcterms:W3CDTF">2024-03-27T10:20:00Z</dcterms:modified>
</cp:coreProperties>
</file>